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Default="00BE257D" w:rsidP="007572FC">
      <w:pPr>
        <w:pStyle w:val="Docketnumber"/>
      </w:pPr>
      <w:bookmarkStart w:id="0" w:name="_GoBack"/>
      <w:bookmarkEnd w:id="0"/>
      <w:r>
        <w:t>DOCKET NO. 48109</w:t>
      </w:r>
    </w:p>
    <w:tbl>
      <w:tblPr>
        <w:tblStyle w:val="TableGrid"/>
        <w:tblW w:w="9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0"/>
        <w:gridCol w:w="360"/>
        <w:gridCol w:w="4392"/>
      </w:tblGrid>
      <w:tr w:rsidR="007572FC" w:rsidTr="00BE257D">
        <w:tc>
          <w:tcPr>
            <w:tcW w:w="4500" w:type="dxa"/>
          </w:tcPr>
          <w:p w:rsidR="007572FC" w:rsidRDefault="00BE257D" w:rsidP="001E360C">
            <w:pPr>
              <w:pStyle w:val="Docketstyle"/>
            </w:pPr>
            <w:r w:rsidRPr="00BE257D">
              <w:t>APPLICATION OF R.F. GROUP SAN ANTONIO LLC TO OBTAIN CERTIFICATES OF CONVENIENCE AND NECESSITY IN BEXAR COUNTY</w:t>
            </w:r>
          </w:p>
        </w:tc>
        <w:tc>
          <w:tcPr>
            <w:tcW w:w="360" w:type="dxa"/>
          </w:tcPr>
          <w:p w:rsidR="007572FC" w:rsidRDefault="001E360C" w:rsidP="001E360C">
            <w:pPr>
              <w:pStyle w:val="Docketstyle"/>
            </w:pPr>
            <w:r>
              <w:t>§</w:t>
            </w:r>
          </w:p>
          <w:p w:rsidR="001E360C" w:rsidRDefault="001E360C" w:rsidP="001E360C">
            <w:pPr>
              <w:pStyle w:val="Docketstyle"/>
            </w:pPr>
            <w:r>
              <w:t>§</w:t>
            </w:r>
          </w:p>
          <w:p w:rsidR="001E360C" w:rsidRDefault="001E360C" w:rsidP="001E360C">
            <w:pPr>
              <w:pStyle w:val="Docketstyle"/>
            </w:pPr>
            <w:r>
              <w:t>§</w:t>
            </w:r>
            <w:r w:rsidR="00BE257D">
              <w:t>§</w:t>
            </w:r>
          </w:p>
        </w:tc>
        <w:tc>
          <w:tcPr>
            <w:tcW w:w="4392" w:type="dxa"/>
          </w:tcPr>
          <w:p w:rsidR="007572FC" w:rsidRDefault="001E360C" w:rsidP="001E360C">
            <w:pPr>
              <w:pStyle w:val="DocketstylePUC"/>
            </w:pPr>
            <w:r>
              <w:t>PUBLIC UTILITY COMMISSION</w:t>
            </w:r>
          </w:p>
          <w:p w:rsidR="001E360C" w:rsidRDefault="001E360C" w:rsidP="001E360C">
            <w:pPr>
              <w:pStyle w:val="DocketstylePUC"/>
            </w:pPr>
          </w:p>
          <w:p w:rsidR="001E360C" w:rsidRDefault="001E360C" w:rsidP="001E360C">
            <w:pPr>
              <w:pStyle w:val="DocketstylePUC"/>
            </w:pPr>
            <w:r>
              <w:t>OF TEXAS</w:t>
            </w:r>
          </w:p>
        </w:tc>
      </w:tr>
    </w:tbl>
    <w:p w:rsidR="007572FC" w:rsidRDefault="00C54659" w:rsidP="00C54659">
      <w:pPr>
        <w:pStyle w:val="Titleoforder"/>
      </w:pPr>
      <w:r>
        <w:t>ORDER</w:t>
      </w:r>
    </w:p>
    <w:p w:rsidR="00266F9F" w:rsidRDefault="00266F9F" w:rsidP="00266F9F">
      <w:pPr>
        <w:pStyle w:val="BodyText"/>
      </w:pPr>
      <w:r>
        <w:t>This Order address</w:t>
      </w:r>
      <w:r w:rsidR="001D4F4B">
        <w:t>es</w:t>
      </w:r>
      <w:r w:rsidR="00060148">
        <w:t xml:space="preserve"> the </w:t>
      </w:r>
      <w:r>
        <w:t>application</w:t>
      </w:r>
      <w:r w:rsidR="00060148">
        <w:t xml:space="preserve"> of R.F. Group San Antonio LLC to obtain water and sewer certificates of convenience and necessity (CCN) in Bexar County.</w:t>
      </w:r>
      <w:r w:rsidR="002E47BE">
        <w:t xml:space="preserve">  On January 15, 2019, the administrative law judge (ALJ) issued a proposal for decision recommending that R.F. Group San Antonio’s application be dismissed for failure to prosecute and failure to amend an application such that it is sufficient after repeated determinations that the application is insufficient.  The Commissio</w:t>
      </w:r>
      <w:r w:rsidR="004C0EB1">
        <w:t xml:space="preserve">n adopts the </w:t>
      </w:r>
      <w:r w:rsidR="00CC1D57">
        <w:t>proposal for decision</w:t>
      </w:r>
      <w:r w:rsidR="004C0EB1">
        <w:t xml:space="preserve">, including </w:t>
      </w:r>
      <w:r w:rsidR="002E47BE">
        <w:t>findings of fact and conclusions of law</w:t>
      </w:r>
      <w:r w:rsidR="00D0331D">
        <w:t>, except as discussed in this Order</w:t>
      </w:r>
      <w:r w:rsidR="002E47BE">
        <w:t>.</w:t>
      </w:r>
      <w:r w:rsidR="00060148">
        <w:t xml:space="preserve">  </w:t>
      </w:r>
    </w:p>
    <w:p w:rsidR="008D1724" w:rsidRDefault="008D1724" w:rsidP="00EE5DDA">
      <w:pPr>
        <w:pStyle w:val="BodyText"/>
      </w:pPr>
      <w:r>
        <w:t>The Commission adopts the following findings of fact and conclusions of law</w:t>
      </w:r>
      <w:r w:rsidR="00FD5DC8">
        <w:t>:</w:t>
      </w:r>
    </w:p>
    <w:p w:rsidR="008D1724" w:rsidRPr="008D1724" w:rsidRDefault="00EE5DDA" w:rsidP="008D1724">
      <w:pPr>
        <w:pStyle w:val="Heading1"/>
      </w:pPr>
      <w:r>
        <w:t>Findings of Fact</w:t>
      </w:r>
    </w:p>
    <w:p w:rsidR="00FD5DC8" w:rsidRDefault="00FD5DC8" w:rsidP="00FD5DC8">
      <w:pPr>
        <w:pStyle w:val="BodyTextIndented"/>
        <w:numPr>
          <w:ilvl w:val="0"/>
          <w:numId w:val="8"/>
        </w:numPr>
        <w:ind w:hanging="720"/>
        <w:rPr>
          <w:rFonts w:ascii="Times New Roman" w:hAnsi="Times New Roman"/>
        </w:rPr>
      </w:pPr>
      <w:r>
        <w:rPr>
          <w:rFonts w:ascii="Times New Roman" w:hAnsi="Times New Roman"/>
        </w:rPr>
        <w:t xml:space="preserve">On February 26, 2018, R.F. Group San Antonio filed an application to obtain water and sewer CCNs in Bexar County. </w:t>
      </w:r>
    </w:p>
    <w:p w:rsidR="00FD5DC8" w:rsidRPr="00C008E9" w:rsidRDefault="00FD5DC8" w:rsidP="00FD5DC8">
      <w:pPr>
        <w:pStyle w:val="BodyTextIndented"/>
        <w:numPr>
          <w:ilvl w:val="0"/>
          <w:numId w:val="8"/>
        </w:numPr>
        <w:ind w:hanging="720"/>
        <w:rPr>
          <w:rFonts w:ascii="Times New Roman" w:hAnsi="Times New Roman"/>
        </w:rPr>
      </w:pPr>
      <w:r>
        <w:rPr>
          <w:rFonts w:ascii="Times New Roman" w:hAnsi="Times New Roman"/>
        </w:rPr>
        <w:t xml:space="preserve">On March 28, 2018, Commission Staff recommended that the application be found administratively incomplete. </w:t>
      </w:r>
    </w:p>
    <w:p w:rsidR="00FD5DC8" w:rsidRPr="00C008E9" w:rsidRDefault="00FD5DC8" w:rsidP="00FD5DC8">
      <w:pPr>
        <w:pStyle w:val="BodyTextIndented"/>
        <w:numPr>
          <w:ilvl w:val="0"/>
          <w:numId w:val="8"/>
        </w:numPr>
        <w:ind w:hanging="720"/>
        <w:rPr>
          <w:rFonts w:ascii="Times New Roman" w:hAnsi="Times New Roman"/>
        </w:rPr>
      </w:pPr>
      <w:r>
        <w:rPr>
          <w:rFonts w:ascii="Times New Roman" w:hAnsi="Times New Roman"/>
        </w:rPr>
        <w:t>In Order No. 2 issued o</w:t>
      </w:r>
      <w:r w:rsidRPr="00C008E9">
        <w:rPr>
          <w:rFonts w:ascii="Times New Roman" w:hAnsi="Times New Roman"/>
        </w:rPr>
        <w:t>n April 2, 2018,</w:t>
      </w:r>
      <w:r>
        <w:rPr>
          <w:rFonts w:ascii="Times New Roman" w:hAnsi="Times New Roman"/>
        </w:rPr>
        <w:t xml:space="preserve"> the </w:t>
      </w:r>
      <w:r w:rsidR="00BC1322">
        <w:rPr>
          <w:rFonts w:ascii="Times New Roman" w:hAnsi="Times New Roman"/>
        </w:rPr>
        <w:t xml:space="preserve">ALJ </w:t>
      </w:r>
      <w:r>
        <w:rPr>
          <w:rFonts w:ascii="Times New Roman" w:hAnsi="Times New Roman"/>
        </w:rPr>
        <w:t xml:space="preserve">found the application to be administratively incomplete and ordered </w:t>
      </w:r>
      <w:r w:rsidRPr="00C008E9">
        <w:rPr>
          <w:rFonts w:ascii="Times New Roman" w:hAnsi="Times New Roman"/>
        </w:rPr>
        <w:t xml:space="preserve"> R.F. Group San Antonio </w:t>
      </w:r>
      <w:r>
        <w:rPr>
          <w:rFonts w:ascii="Times New Roman" w:hAnsi="Times New Roman"/>
        </w:rPr>
        <w:t xml:space="preserve">to, by no later than April 27, 2018, file the additional information needed to cure the deficiencies in the application. </w:t>
      </w:r>
    </w:p>
    <w:p w:rsidR="00FD5DC8" w:rsidRDefault="00FD5DC8" w:rsidP="00FD5DC8">
      <w:pPr>
        <w:pStyle w:val="BodyTextIndented"/>
        <w:numPr>
          <w:ilvl w:val="0"/>
          <w:numId w:val="8"/>
        </w:numPr>
        <w:ind w:hanging="720"/>
        <w:rPr>
          <w:rFonts w:ascii="Times New Roman" w:hAnsi="Times New Roman"/>
        </w:rPr>
      </w:pPr>
      <w:r w:rsidRPr="00C008E9">
        <w:rPr>
          <w:rFonts w:ascii="Times New Roman" w:hAnsi="Times New Roman"/>
        </w:rPr>
        <w:t xml:space="preserve">R.F. Group San Antonio </w:t>
      </w:r>
      <w:r>
        <w:rPr>
          <w:rFonts w:ascii="Times New Roman" w:hAnsi="Times New Roman"/>
        </w:rPr>
        <w:t>filed nothing in response to Order No. 2</w:t>
      </w:r>
      <w:r w:rsidRPr="00C008E9">
        <w:rPr>
          <w:rFonts w:ascii="Times New Roman" w:hAnsi="Times New Roman"/>
        </w:rPr>
        <w:t xml:space="preserve">.  </w:t>
      </w:r>
    </w:p>
    <w:p w:rsidR="00FD5DC8" w:rsidRPr="00C008E9" w:rsidRDefault="00FD5DC8" w:rsidP="00FD5DC8">
      <w:pPr>
        <w:pStyle w:val="BodyTextIndented"/>
        <w:numPr>
          <w:ilvl w:val="0"/>
          <w:numId w:val="8"/>
        </w:numPr>
        <w:ind w:hanging="720"/>
        <w:rPr>
          <w:rFonts w:ascii="Times New Roman" w:hAnsi="Times New Roman"/>
        </w:rPr>
      </w:pPr>
      <w:r>
        <w:rPr>
          <w:rFonts w:ascii="Times New Roman" w:hAnsi="Times New Roman"/>
        </w:rPr>
        <w:t xml:space="preserve">On May 25, 2018, Commission Staff recommended that the application continue to be found administratively incomplete. </w:t>
      </w:r>
    </w:p>
    <w:p w:rsidR="00FD5DC8" w:rsidRPr="00C008E9" w:rsidRDefault="00FD5DC8" w:rsidP="00FD5DC8">
      <w:pPr>
        <w:pStyle w:val="BodyTextIndented"/>
        <w:numPr>
          <w:ilvl w:val="0"/>
          <w:numId w:val="8"/>
        </w:numPr>
        <w:ind w:hanging="720"/>
        <w:rPr>
          <w:rFonts w:ascii="Times New Roman" w:hAnsi="Times New Roman"/>
        </w:rPr>
      </w:pPr>
      <w:r>
        <w:rPr>
          <w:rFonts w:ascii="Times New Roman" w:hAnsi="Times New Roman"/>
        </w:rPr>
        <w:t>In Order No. 3 issued on May 29, 2018, the</w:t>
      </w:r>
      <w:r w:rsidR="00CC1D57">
        <w:rPr>
          <w:rFonts w:ascii="Times New Roman" w:hAnsi="Times New Roman"/>
        </w:rPr>
        <w:t xml:space="preserve"> </w:t>
      </w:r>
      <w:r w:rsidR="008E7090">
        <w:rPr>
          <w:rFonts w:ascii="Times New Roman" w:hAnsi="Times New Roman"/>
        </w:rPr>
        <w:t>ALJ</w:t>
      </w:r>
      <w:r>
        <w:rPr>
          <w:rFonts w:ascii="Times New Roman" w:hAnsi="Times New Roman"/>
        </w:rPr>
        <w:t xml:space="preserve"> found the application to be administratively incomplete and ordered R.F. Group San Antonio to, by no later than June 15, 2018, file the additional information needed to cure the deficiencies in the application. </w:t>
      </w:r>
    </w:p>
    <w:p w:rsidR="00FD5DC8" w:rsidRDefault="00FD5DC8" w:rsidP="00FD5DC8">
      <w:pPr>
        <w:pStyle w:val="BodyTextIndented"/>
        <w:numPr>
          <w:ilvl w:val="0"/>
          <w:numId w:val="8"/>
        </w:numPr>
        <w:ind w:hanging="720"/>
        <w:rPr>
          <w:rFonts w:ascii="Times New Roman" w:hAnsi="Times New Roman"/>
        </w:rPr>
      </w:pPr>
      <w:r w:rsidRPr="00C008E9">
        <w:rPr>
          <w:rFonts w:ascii="Times New Roman" w:hAnsi="Times New Roman"/>
        </w:rPr>
        <w:lastRenderedPageBreak/>
        <w:t xml:space="preserve">R.F. Group San Antonio </w:t>
      </w:r>
      <w:r>
        <w:rPr>
          <w:rFonts w:ascii="Times New Roman" w:hAnsi="Times New Roman"/>
        </w:rPr>
        <w:t>filed nothing in response to Order No. 3</w:t>
      </w:r>
      <w:r w:rsidRPr="00C008E9">
        <w:rPr>
          <w:rFonts w:ascii="Times New Roman" w:hAnsi="Times New Roman"/>
        </w:rPr>
        <w:t xml:space="preserve">.  </w:t>
      </w:r>
    </w:p>
    <w:p w:rsidR="00FD5DC8" w:rsidRDefault="00FD5DC8" w:rsidP="00FD5DC8">
      <w:pPr>
        <w:pStyle w:val="BodyTextIndented"/>
        <w:numPr>
          <w:ilvl w:val="0"/>
          <w:numId w:val="8"/>
        </w:numPr>
        <w:ind w:hanging="720"/>
        <w:rPr>
          <w:rFonts w:ascii="Times New Roman" w:hAnsi="Times New Roman"/>
        </w:rPr>
      </w:pPr>
      <w:r>
        <w:rPr>
          <w:rFonts w:ascii="Times New Roman" w:hAnsi="Times New Roman"/>
        </w:rPr>
        <w:t xml:space="preserve">On July 10, 2018, Commission Staff moved to have this case dismissed, without prejudice, due to the applicant’s failure to prosecute and failure to amend its application such that it is sufficient after repeated determinations that the application is insufficient under 16 </w:t>
      </w:r>
      <w:r w:rsidR="00922C47">
        <w:rPr>
          <w:rFonts w:ascii="Times New Roman" w:hAnsi="Times New Roman"/>
        </w:rPr>
        <w:t>Texas Administrative Code (</w:t>
      </w:r>
      <w:r>
        <w:rPr>
          <w:rFonts w:ascii="Times New Roman" w:hAnsi="Times New Roman"/>
        </w:rPr>
        <w:t>TAC</w:t>
      </w:r>
      <w:r w:rsidR="00922C47">
        <w:rPr>
          <w:rFonts w:ascii="Times New Roman" w:hAnsi="Times New Roman"/>
        </w:rPr>
        <w:t>)</w:t>
      </w:r>
      <w:r>
        <w:rPr>
          <w:rFonts w:ascii="Times New Roman" w:hAnsi="Times New Roman"/>
        </w:rPr>
        <w:t xml:space="preserve"> § 22.181(d)(6) and (7), respectively. </w:t>
      </w:r>
    </w:p>
    <w:p w:rsidR="00FD5DC8" w:rsidRDefault="00FD5DC8" w:rsidP="00FD5DC8">
      <w:pPr>
        <w:pStyle w:val="BodyTextIndented"/>
        <w:numPr>
          <w:ilvl w:val="0"/>
          <w:numId w:val="8"/>
        </w:numPr>
        <w:ind w:hanging="720"/>
        <w:rPr>
          <w:rFonts w:ascii="Times New Roman" w:hAnsi="Times New Roman"/>
        </w:rPr>
      </w:pPr>
      <w:r w:rsidRPr="00C008E9">
        <w:rPr>
          <w:rFonts w:ascii="Times New Roman" w:hAnsi="Times New Roman"/>
        </w:rPr>
        <w:t>R.F. Group San Antonio filed</w:t>
      </w:r>
      <w:r>
        <w:rPr>
          <w:rFonts w:ascii="Times New Roman" w:hAnsi="Times New Roman"/>
        </w:rPr>
        <w:t xml:space="preserve"> nothing in response to Commission Staff’s motion to dismiss. </w:t>
      </w:r>
    </w:p>
    <w:p w:rsidR="00FD5DC8" w:rsidRDefault="00FD5DC8" w:rsidP="00FD5DC8">
      <w:pPr>
        <w:pStyle w:val="BodyTextIndented"/>
        <w:numPr>
          <w:ilvl w:val="0"/>
          <w:numId w:val="8"/>
        </w:numPr>
        <w:ind w:hanging="720"/>
        <w:rPr>
          <w:rFonts w:ascii="Times New Roman" w:hAnsi="Times New Roman"/>
        </w:rPr>
      </w:pPr>
      <w:r>
        <w:rPr>
          <w:rFonts w:ascii="Times New Roman" w:hAnsi="Times New Roman"/>
        </w:rPr>
        <w:t>In Order No. 4</w:t>
      </w:r>
      <w:r w:rsidR="001E4234">
        <w:rPr>
          <w:rFonts w:ascii="Times New Roman" w:hAnsi="Times New Roman"/>
        </w:rPr>
        <w:t xml:space="preserve"> issued on August 21, 2018, the</w:t>
      </w:r>
      <w:r w:rsidR="00935A41">
        <w:rPr>
          <w:rFonts w:ascii="Times New Roman" w:hAnsi="Times New Roman"/>
        </w:rPr>
        <w:t xml:space="preserve"> </w:t>
      </w:r>
      <w:r>
        <w:rPr>
          <w:rFonts w:ascii="Times New Roman" w:hAnsi="Times New Roman"/>
        </w:rPr>
        <w:t xml:space="preserve">ALJ directed </w:t>
      </w:r>
      <w:r w:rsidRPr="00C008E9">
        <w:rPr>
          <w:rFonts w:ascii="Times New Roman" w:hAnsi="Times New Roman"/>
        </w:rPr>
        <w:t>R.F. Group San Antonio</w:t>
      </w:r>
      <w:r>
        <w:rPr>
          <w:rFonts w:ascii="Times New Roman" w:hAnsi="Times New Roman"/>
        </w:rPr>
        <w:t xml:space="preserve"> to, by no later than September 4, 2018, either respond to the motion to dismiss or request withdrawal of the application. The ALJ admonished </w:t>
      </w:r>
      <w:r w:rsidRPr="00C008E9">
        <w:rPr>
          <w:rFonts w:ascii="Times New Roman" w:hAnsi="Times New Roman"/>
        </w:rPr>
        <w:t xml:space="preserve">R.F. Group San Antonio </w:t>
      </w:r>
      <w:r>
        <w:rPr>
          <w:rFonts w:ascii="Times New Roman" w:hAnsi="Times New Roman"/>
        </w:rPr>
        <w:t xml:space="preserve">that, failure to respond to this Order may result in dismissal of the application. </w:t>
      </w:r>
    </w:p>
    <w:p w:rsidR="00FD5DC8" w:rsidRDefault="00FD5DC8" w:rsidP="00FD5DC8">
      <w:pPr>
        <w:pStyle w:val="BodyTextIndented"/>
        <w:numPr>
          <w:ilvl w:val="0"/>
          <w:numId w:val="8"/>
        </w:numPr>
        <w:ind w:hanging="720"/>
        <w:rPr>
          <w:rFonts w:ascii="Times New Roman" w:hAnsi="Times New Roman"/>
        </w:rPr>
      </w:pPr>
      <w:r w:rsidRPr="00C008E9">
        <w:rPr>
          <w:rFonts w:ascii="Times New Roman" w:hAnsi="Times New Roman"/>
        </w:rPr>
        <w:t xml:space="preserve">R.F. Group San Antonio </w:t>
      </w:r>
      <w:r>
        <w:rPr>
          <w:rFonts w:ascii="Times New Roman" w:hAnsi="Times New Roman"/>
        </w:rPr>
        <w:t xml:space="preserve">filed nothing in response to Order No. 4. </w:t>
      </w:r>
    </w:p>
    <w:p w:rsidR="00FD5DC8" w:rsidRDefault="00FD5DC8" w:rsidP="00FD5DC8">
      <w:pPr>
        <w:pStyle w:val="BodyTextIndented"/>
        <w:numPr>
          <w:ilvl w:val="0"/>
          <w:numId w:val="8"/>
        </w:numPr>
        <w:ind w:hanging="720"/>
        <w:rPr>
          <w:rFonts w:ascii="Times New Roman" w:hAnsi="Times New Roman"/>
        </w:rPr>
      </w:pPr>
      <w:r>
        <w:rPr>
          <w:rFonts w:ascii="Times New Roman" w:hAnsi="Times New Roman"/>
        </w:rPr>
        <w:t>On October 5, 2018, Commission Staff re-urged its motion to dismiss.</w:t>
      </w:r>
    </w:p>
    <w:p w:rsidR="00FD5DC8" w:rsidRPr="00C008E9" w:rsidRDefault="00FD5DC8" w:rsidP="00FD5DC8">
      <w:pPr>
        <w:pStyle w:val="BodyTextIndented"/>
        <w:numPr>
          <w:ilvl w:val="0"/>
          <w:numId w:val="8"/>
        </w:numPr>
        <w:ind w:hanging="720"/>
        <w:rPr>
          <w:rFonts w:ascii="Times New Roman" w:hAnsi="Times New Roman"/>
        </w:rPr>
      </w:pPr>
      <w:r w:rsidRPr="00C008E9">
        <w:rPr>
          <w:rFonts w:ascii="Times New Roman" w:hAnsi="Times New Roman"/>
        </w:rPr>
        <w:t xml:space="preserve">R.F. Group San Antonio </w:t>
      </w:r>
      <w:r>
        <w:rPr>
          <w:rFonts w:ascii="Times New Roman" w:hAnsi="Times New Roman"/>
        </w:rPr>
        <w:t xml:space="preserve">has filed nothing since the initial application in February 2018.  </w:t>
      </w:r>
    </w:p>
    <w:p w:rsidR="00EE5DDA" w:rsidRDefault="00EE5DDA" w:rsidP="00EE5DDA">
      <w:pPr>
        <w:pStyle w:val="Heading1"/>
      </w:pPr>
      <w:r>
        <w:t>Conclusions of Law</w:t>
      </w:r>
    </w:p>
    <w:p w:rsidR="00CC1D57" w:rsidRPr="00935A41" w:rsidRDefault="00FD5DC8" w:rsidP="00935A41">
      <w:pPr>
        <w:pStyle w:val="BodyTextIndented"/>
        <w:numPr>
          <w:ilvl w:val="0"/>
          <w:numId w:val="9"/>
        </w:numPr>
        <w:ind w:hanging="720"/>
        <w:rPr>
          <w:rFonts w:ascii="Times New Roman" w:hAnsi="Times New Roman"/>
        </w:rPr>
      </w:pPr>
      <w:r>
        <w:rPr>
          <w:rFonts w:ascii="Times New Roman" w:hAnsi="Times New Roman"/>
        </w:rPr>
        <w:t xml:space="preserve">The Commission has jurisdiction over this matter under </w:t>
      </w:r>
      <w:r w:rsidR="008E7090">
        <w:rPr>
          <w:rFonts w:ascii="Times New Roman" w:hAnsi="Times New Roman"/>
        </w:rPr>
        <w:t>Texas Water Code (</w:t>
      </w:r>
      <w:r>
        <w:rPr>
          <w:rFonts w:ascii="Times New Roman" w:hAnsi="Times New Roman"/>
        </w:rPr>
        <w:t>TWC</w:t>
      </w:r>
      <w:r w:rsidR="008E7090">
        <w:rPr>
          <w:rFonts w:ascii="Times New Roman" w:hAnsi="Times New Roman"/>
        </w:rPr>
        <w:t>)</w:t>
      </w:r>
      <w:r>
        <w:rPr>
          <w:rFonts w:ascii="Times New Roman" w:hAnsi="Times New Roman"/>
        </w:rPr>
        <w:t xml:space="preserve"> §§</w:t>
      </w:r>
      <w:r w:rsidR="008E7090">
        <w:rPr>
          <w:rFonts w:ascii="Times New Roman" w:hAnsi="Times New Roman"/>
        </w:rPr>
        <w:t> </w:t>
      </w:r>
      <w:r>
        <w:rPr>
          <w:rFonts w:ascii="Times New Roman" w:hAnsi="Times New Roman"/>
        </w:rPr>
        <w:t xml:space="preserve">13.041 and </w:t>
      </w:r>
      <w:r w:rsidRPr="007F2782">
        <w:rPr>
          <w:rFonts w:ascii="Times New Roman" w:hAnsi="Times New Roman"/>
        </w:rPr>
        <w:t>13.241</w:t>
      </w:r>
      <w:r>
        <w:rPr>
          <w:rFonts w:ascii="Times New Roman" w:hAnsi="Times New Roman"/>
        </w:rPr>
        <w:t>.</w:t>
      </w:r>
    </w:p>
    <w:p w:rsidR="00CC1D57" w:rsidRPr="00935A41" w:rsidRDefault="00CC1D57" w:rsidP="00935A41">
      <w:pPr>
        <w:pStyle w:val="BodyTextIndented"/>
        <w:numPr>
          <w:ilvl w:val="0"/>
          <w:numId w:val="9"/>
        </w:numPr>
        <w:ind w:hanging="720"/>
        <w:rPr>
          <w:rFonts w:ascii="Times New Roman" w:hAnsi="Times New Roman"/>
        </w:rPr>
      </w:pPr>
      <w:r w:rsidRPr="00935A41">
        <w:rPr>
          <w:rFonts w:ascii="Times New Roman" w:hAnsi="Times New Roman"/>
        </w:rPr>
        <w:t xml:space="preserve">An ALJ may recommend that the Commission dismiss a proceeding with or without prejudice for, among other reasons, the applicant’s failure to prosecute and failure to amend its application such that it is sufficient after repeated determinations that the application is insufficient. </w:t>
      </w:r>
      <w:r w:rsidR="00935A41">
        <w:rPr>
          <w:rFonts w:ascii="Times New Roman" w:hAnsi="Times New Roman"/>
        </w:rPr>
        <w:t xml:space="preserve"> </w:t>
      </w:r>
      <w:r w:rsidRPr="00935A41">
        <w:rPr>
          <w:rFonts w:ascii="Times New Roman" w:hAnsi="Times New Roman"/>
        </w:rPr>
        <w:t>16 TAC § 22.181(d)(6), (d)(7).</w:t>
      </w:r>
    </w:p>
    <w:p w:rsidR="00CC1D57" w:rsidRPr="00C008E9" w:rsidRDefault="00CC1D57" w:rsidP="00935A41">
      <w:pPr>
        <w:pStyle w:val="BodyTextIndented"/>
        <w:numPr>
          <w:ilvl w:val="0"/>
          <w:numId w:val="9"/>
        </w:numPr>
        <w:ind w:hanging="720"/>
        <w:rPr>
          <w:rFonts w:ascii="Times New Roman" w:hAnsi="Times New Roman"/>
        </w:rPr>
      </w:pPr>
      <w:r>
        <w:rPr>
          <w:rFonts w:ascii="Times New Roman" w:hAnsi="Times New Roman"/>
        </w:rPr>
        <w:t xml:space="preserve">An ALJ must prepare a proposal for decision to recommend dismissal of a case and the Commission must consider the proposal for decision as soon as practicable. </w:t>
      </w:r>
      <w:r w:rsidR="00935A41">
        <w:rPr>
          <w:rFonts w:ascii="Times New Roman" w:hAnsi="Times New Roman"/>
        </w:rPr>
        <w:t xml:space="preserve"> </w:t>
      </w:r>
      <w:r w:rsidR="00FD5DC8">
        <w:rPr>
          <w:rFonts w:ascii="Times New Roman" w:hAnsi="Times New Roman"/>
        </w:rPr>
        <w:t>16 TAC §</w:t>
      </w:r>
      <w:r>
        <w:rPr>
          <w:rFonts w:ascii="Times New Roman" w:hAnsi="Times New Roman"/>
        </w:rPr>
        <w:t> </w:t>
      </w:r>
      <w:r w:rsidR="00FD5DC8">
        <w:rPr>
          <w:rFonts w:ascii="Times New Roman" w:hAnsi="Times New Roman"/>
        </w:rPr>
        <w:t>22.181(f)(2).</w:t>
      </w:r>
    </w:p>
    <w:p w:rsidR="00FD5DC8" w:rsidRPr="00935A41" w:rsidRDefault="00CC1D57" w:rsidP="00935A41">
      <w:pPr>
        <w:pStyle w:val="BodyTextIndented"/>
        <w:numPr>
          <w:ilvl w:val="0"/>
          <w:numId w:val="9"/>
        </w:numPr>
        <w:ind w:hanging="720"/>
        <w:rPr>
          <w:rFonts w:ascii="Times New Roman" w:hAnsi="Times New Roman"/>
        </w:rPr>
      </w:pPr>
      <w:r w:rsidRPr="00935A41">
        <w:rPr>
          <w:rFonts w:ascii="Times New Roman" w:hAnsi="Times New Roman"/>
        </w:rPr>
        <w:t>T</w:t>
      </w:r>
      <w:r w:rsidR="00FD5DC8" w:rsidRPr="00935A41">
        <w:rPr>
          <w:rFonts w:ascii="Times New Roman" w:hAnsi="Times New Roman"/>
        </w:rPr>
        <w:t xml:space="preserve">he applicant failed to prosecute and failed to amend </w:t>
      </w:r>
      <w:r w:rsidRPr="00935A41">
        <w:rPr>
          <w:rFonts w:ascii="Times New Roman" w:hAnsi="Times New Roman"/>
        </w:rPr>
        <w:t>its</w:t>
      </w:r>
      <w:r w:rsidR="00FD5DC8" w:rsidRPr="00935A41">
        <w:rPr>
          <w:rFonts w:ascii="Times New Roman" w:hAnsi="Times New Roman"/>
        </w:rPr>
        <w:t xml:space="preserve"> application such that it is sufficient after repeated determinations that the application is insufficient</w:t>
      </w:r>
      <w:r w:rsidRPr="00935A41">
        <w:rPr>
          <w:rFonts w:ascii="Times New Roman" w:hAnsi="Times New Roman"/>
        </w:rPr>
        <w:t xml:space="preserve">. </w:t>
      </w:r>
      <w:r w:rsidR="00935A41">
        <w:rPr>
          <w:rFonts w:ascii="Times New Roman" w:hAnsi="Times New Roman"/>
        </w:rPr>
        <w:t xml:space="preserve"> </w:t>
      </w:r>
      <w:r w:rsidRPr="00935A41">
        <w:rPr>
          <w:rFonts w:ascii="Times New Roman" w:hAnsi="Times New Roman"/>
        </w:rPr>
        <w:t>16 TAC § 22.181(d)(6), (d)(7).</w:t>
      </w:r>
    </w:p>
    <w:p w:rsidR="00EE5DDA" w:rsidRDefault="00EE5DDA" w:rsidP="00EE5DDA">
      <w:pPr>
        <w:pStyle w:val="Heading1"/>
      </w:pPr>
      <w:r>
        <w:lastRenderedPageBreak/>
        <w:t>Ordering Paragraphs</w:t>
      </w:r>
    </w:p>
    <w:p w:rsidR="008D1724" w:rsidRPr="008D1724" w:rsidRDefault="008D1724" w:rsidP="008D1724">
      <w:pPr>
        <w:pStyle w:val="BodyText"/>
      </w:pPr>
      <w:r>
        <w:t>In accordance with these findings of fact and conclusions of law, the Commission issues the following orders:</w:t>
      </w:r>
    </w:p>
    <w:p w:rsidR="00CC1D57" w:rsidRDefault="00CD0EE7" w:rsidP="00FD5DC8">
      <w:pPr>
        <w:pStyle w:val="BodyTextIndented"/>
        <w:numPr>
          <w:ilvl w:val="0"/>
          <w:numId w:val="11"/>
        </w:numPr>
        <w:ind w:left="720" w:hanging="720"/>
        <w:rPr>
          <w:rFonts w:ascii="Times New Roman" w:hAnsi="Times New Roman"/>
        </w:rPr>
      </w:pPr>
      <w:r>
        <w:rPr>
          <w:rFonts w:ascii="Times New Roman" w:hAnsi="Times New Roman"/>
        </w:rPr>
        <w:t xml:space="preserve">The Commission adopts the </w:t>
      </w:r>
      <w:r w:rsidR="00CC1D57">
        <w:rPr>
          <w:rFonts w:ascii="Times New Roman" w:hAnsi="Times New Roman"/>
        </w:rPr>
        <w:t>proposal for decision</w:t>
      </w:r>
      <w:r>
        <w:rPr>
          <w:rFonts w:ascii="Times New Roman" w:hAnsi="Times New Roman"/>
        </w:rPr>
        <w:t>, including findings of fact and conclusions of law</w:t>
      </w:r>
      <w:r w:rsidR="00D0331D">
        <w:rPr>
          <w:rFonts w:ascii="Times New Roman" w:hAnsi="Times New Roman"/>
        </w:rPr>
        <w:t>, except as discussed in this Order</w:t>
      </w:r>
      <w:r>
        <w:rPr>
          <w:rFonts w:ascii="Times New Roman" w:hAnsi="Times New Roman"/>
        </w:rPr>
        <w:t>.</w:t>
      </w:r>
    </w:p>
    <w:p w:rsidR="00CC1D57" w:rsidRPr="00935A41" w:rsidRDefault="00CC1D57" w:rsidP="00935A41">
      <w:pPr>
        <w:pStyle w:val="BodyTextIndented"/>
        <w:numPr>
          <w:ilvl w:val="0"/>
          <w:numId w:val="11"/>
        </w:numPr>
        <w:ind w:left="720" w:hanging="720"/>
        <w:rPr>
          <w:rFonts w:ascii="Times New Roman" w:hAnsi="Times New Roman"/>
        </w:rPr>
      </w:pPr>
      <w:r w:rsidRPr="00935A41">
        <w:rPr>
          <w:rFonts w:ascii="Times New Roman" w:hAnsi="Times New Roman"/>
        </w:rPr>
        <w:t xml:space="preserve">The application is dismissed, without prejudice for the reasons discussed in this Order. </w:t>
      </w:r>
    </w:p>
    <w:p w:rsidR="00FD5DC8" w:rsidRPr="003E5F42" w:rsidRDefault="00CD0EE7" w:rsidP="00FD5DC8">
      <w:pPr>
        <w:pStyle w:val="BodyTextIndented"/>
        <w:numPr>
          <w:ilvl w:val="0"/>
          <w:numId w:val="11"/>
        </w:numPr>
        <w:ind w:left="720" w:hanging="720"/>
        <w:rPr>
          <w:rFonts w:ascii="Times New Roman" w:hAnsi="Times New Roman"/>
        </w:rPr>
      </w:pPr>
      <w:r>
        <w:rPr>
          <w:rFonts w:ascii="Times New Roman" w:hAnsi="Times New Roman"/>
        </w:rPr>
        <w:t>The Commission denies a</w:t>
      </w:r>
      <w:r w:rsidR="00FD5DC8" w:rsidRPr="003E5F42">
        <w:rPr>
          <w:rFonts w:ascii="Times New Roman" w:hAnsi="Times New Roman"/>
        </w:rPr>
        <w:t>ll other motions, requests for entry of specific findings of fact, conclusions of law, and ordering paragraphs, and any other requests for general or specific relief, if not expressly granted herein.</w:t>
      </w:r>
    </w:p>
    <w:p w:rsidR="00160DCD" w:rsidRDefault="00160DCD" w:rsidP="00FD5DC8">
      <w:pPr>
        <w:pStyle w:val="Dateline"/>
        <w:spacing w:before="240"/>
      </w:pPr>
      <w:r>
        <w:t xml:space="preserve">Signed at Austin, Texas the ______ day of </w:t>
      </w:r>
      <w:r w:rsidR="00FD5DC8">
        <w:t>February 2019.</w:t>
      </w:r>
    </w:p>
    <w:p w:rsidR="008D1724" w:rsidRDefault="008D1724" w:rsidP="008D1724">
      <w:pPr>
        <w:pStyle w:val="Dateline"/>
      </w:pPr>
    </w:p>
    <w:p w:rsidR="00160DCD" w:rsidRDefault="00160DCD" w:rsidP="00160DCD">
      <w:pPr>
        <w:pStyle w:val="Signatures"/>
      </w:pPr>
      <w:r>
        <w:t>PUBLIC UTILITY COMMISSION OF TEXAS</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D</w:t>
      </w:r>
      <w:r w:rsidR="003729E5">
        <w:t>EANN</w:t>
      </w:r>
      <w:r>
        <w:t xml:space="preserve"> </w:t>
      </w:r>
      <w:r w:rsidR="003729E5">
        <w:t>T</w:t>
      </w:r>
      <w:r>
        <w:t xml:space="preserve">. </w:t>
      </w:r>
      <w:r w:rsidR="003729E5">
        <w:t>WALKER</w:t>
      </w:r>
      <w:r>
        <w:t>, CHAIRMAN</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342263" w:rsidP="00160DCD">
      <w:pPr>
        <w:pStyle w:val="Signatures"/>
      </w:pPr>
      <w:r>
        <w:t>ARTHUR C. D’ANDREA</w:t>
      </w:r>
      <w:r w:rsidR="00160DCD">
        <w:t>, COMMISSIONER</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FF1816" w:rsidP="00160DCD">
      <w:pPr>
        <w:pStyle w:val="Signatures"/>
      </w:pPr>
      <w:r w:rsidRPr="00160DCD">
        <w:t>______________________________________________</w:t>
      </w:r>
    </w:p>
    <w:p w:rsidR="00160DCD" w:rsidRDefault="00342263" w:rsidP="00160DCD">
      <w:pPr>
        <w:pStyle w:val="Signatures"/>
      </w:pPr>
      <w:r>
        <w:t>SHELLY BOTKIN</w:t>
      </w:r>
      <w:r w:rsidR="00160DCD">
        <w:t>, COMMISSIONER</w:t>
      </w:r>
    </w:p>
    <w:p w:rsidR="00464E54" w:rsidRDefault="00464E54" w:rsidP="001842B2">
      <w:pPr>
        <w:pStyle w:val="EndMatter"/>
        <w:spacing w:before="120"/>
        <w:rPr>
          <w:sz w:val="16"/>
          <w:szCs w:val="16"/>
        </w:rPr>
      </w:pPr>
    </w:p>
    <w:p w:rsidR="00CC1D57" w:rsidRDefault="00CC1D57" w:rsidP="005B011D">
      <w:pPr>
        <w:pStyle w:val="EndMatter"/>
        <w:spacing w:before="120"/>
        <w:rPr>
          <w:sz w:val="16"/>
          <w:szCs w:val="16"/>
        </w:rPr>
      </w:pPr>
      <w:r w:rsidRPr="00CC1D57">
        <w:rPr>
          <w:sz w:val="16"/>
          <w:szCs w:val="16"/>
        </w:rPr>
        <w:t>W2013</w:t>
      </w:r>
    </w:p>
    <w:p w:rsidR="00160DCD" w:rsidRPr="00FD5DC8" w:rsidRDefault="005B011D" w:rsidP="00935A41">
      <w:pPr>
        <w:pStyle w:val="EndMatter"/>
        <w:rPr>
          <w:sz w:val="16"/>
          <w:szCs w:val="16"/>
        </w:rPr>
      </w:pPr>
      <w:r>
        <w:rPr>
          <w:sz w:val="16"/>
          <w:szCs w:val="16"/>
        </w:rPr>
        <w:fldChar w:fldCharType="begin"/>
      </w:r>
      <w:r>
        <w:rPr>
          <w:sz w:val="16"/>
          <w:szCs w:val="16"/>
        </w:rPr>
        <w:instrText xml:space="preserve"> FILENAME  \p  \* MERGEFORMAT </w:instrText>
      </w:r>
      <w:r>
        <w:rPr>
          <w:sz w:val="16"/>
          <w:szCs w:val="16"/>
        </w:rPr>
        <w:fldChar w:fldCharType="separate"/>
      </w:r>
      <w:r>
        <w:rPr>
          <w:noProof/>
          <w:sz w:val="16"/>
          <w:szCs w:val="16"/>
        </w:rPr>
        <w:t>Q:\CADM\ORDERS\FINAL\48000\48109 FO.docx</w:t>
      </w:r>
      <w:r>
        <w:rPr>
          <w:sz w:val="16"/>
          <w:szCs w:val="16"/>
        </w:rPr>
        <w:fldChar w:fldCharType="end"/>
      </w:r>
    </w:p>
    <w:sectPr w:rsidR="00160DCD" w:rsidRPr="00FD5DC8" w:rsidSect="00ED04FC">
      <w:headerReference w:type="defaul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7719" w:rsidRDefault="00A67719" w:rsidP="00D03394">
      <w:r>
        <w:separator/>
      </w:r>
    </w:p>
  </w:endnote>
  <w:endnote w:type="continuationSeparator" w:id="0">
    <w:p w:rsidR="00A67719" w:rsidRDefault="00A67719"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7719" w:rsidRDefault="00A67719" w:rsidP="00D03394">
      <w:r>
        <w:separator/>
      </w:r>
    </w:p>
  </w:footnote>
  <w:footnote w:type="continuationSeparator" w:id="0">
    <w:p w:rsidR="00A67719" w:rsidRDefault="00A67719" w:rsidP="00D033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rsidP="00FD5DC8">
    <w:pPr>
      <w:pStyle w:val="Header"/>
      <w:tabs>
        <w:tab w:val="clear" w:pos="4680"/>
        <w:tab w:val="center" w:pos="4860"/>
      </w:tabs>
    </w:pPr>
    <w:r>
      <w:t>Docket No. </w:t>
    </w:r>
    <w:r w:rsidR="00FD5DC8">
      <w:t>48109</w:t>
    </w:r>
    <w:r>
      <w:tab/>
      <w:t>Order</w:t>
    </w:r>
    <w:r>
      <w:tab/>
      <w:t xml:space="preserve">Page </w:t>
    </w:r>
    <w:r>
      <w:fldChar w:fldCharType="begin"/>
    </w:r>
    <w:r>
      <w:instrText xml:space="preserve"> PAGE   \* MERGEFORMAT </w:instrText>
    </w:r>
    <w:r>
      <w:fldChar w:fldCharType="separate"/>
    </w:r>
    <w:r w:rsidR="00D55353">
      <w:rPr>
        <w:noProof/>
      </w:rPr>
      <w:t>3</w:t>
    </w:r>
    <w:r>
      <w:fldChar w:fldCharType="end"/>
    </w:r>
    <w:r>
      <w:t xml:space="preserve"> of </w:t>
    </w:r>
    <w:r w:rsidR="00342263">
      <w:rPr>
        <w:noProof/>
      </w:rPr>
      <w:fldChar w:fldCharType="begin"/>
    </w:r>
    <w:r w:rsidR="00342263">
      <w:rPr>
        <w:noProof/>
      </w:rPr>
      <w:instrText xml:space="preserve"> NUMPAGES   \* MERGEFORMAT </w:instrText>
    </w:r>
    <w:r w:rsidR="00342263">
      <w:rPr>
        <w:noProof/>
      </w:rPr>
      <w:fldChar w:fldCharType="separate"/>
    </w:r>
    <w:r w:rsidR="00D55353">
      <w:rPr>
        <w:noProof/>
      </w:rPr>
      <w:t>3</w:t>
    </w:r>
    <w:r w:rsidR="00342263">
      <w:rPr>
        <w:noProof/>
      </w:rPr>
      <w:fldChar w:fldCharType="end"/>
    </w:r>
  </w:p>
  <w:p w:rsidR="00ED04FC" w:rsidRDefault="00ED04FC">
    <w:pPr>
      <w:pStyle w:val="Header"/>
    </w:pP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9C7994"/>
    <w:multiLevelType w:val="hybridMultilevel"/>
    <w:tmpl w:val="EE48DD0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2"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E64AEC"/>
    <w:multiLevelType w:val="hybridMultilevel"/>
    <w:tmpl w:val="327055EE"/>
    <w:lvl w:ilvl="0" w:tplc="ED00D242">
      <w:start w:val="1"/>
      <w:numFmt w:val="decimal"/>
      <w:lvlText w:val="%1."/>
      <w:lvlJc w:val="left"/>
      <w:pPr>
        <w:ind w:left="1080" w:hanging="360"/>
      </w:pPr>
      <w:rPr>
        <w:rFonts w:ascii="Times New Roman" w:hAnsi="Times New Roman"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E873539"/>
    <w:multiLevelType w:val="hybridMultilevel"/>
    <w:tmpl w:val="146E0B62"/>
    <w:lvl w:ilvl="0" w:tplc="35E4BAE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6"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8"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9" w15:restartNumberingAfterBreak="0">
    <w:nsid w:val="77025D90"/>
    <w:multiLevelType w:val="hybridMultilevel"/>
    <w:tmpl w:val="64E04E6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5"/>
  </w:num>
  <w:num w:numId="3">
    <w:abstractNumId w:val="1"/>
  </w:num>
  <w:num w:numId="4">
    <w:abstractNumId w:val="8"/>
  </w:num>
  <w:num w:numId="5">
    <w:abstractNumId w:val="5"/>
  </w:num>
  <w:num w:numId="6">
    <w:abstractNumId w:val="6"/>
  </w:num>
  <w:num w:numId="7">
    <w:abstractNumId w:val="7"/>
  </w:num>
  <w:num w:numId="8">
    <w:abstractNumId w:val="4"/>
  </w:num>
  <w:num w:numId="9">
    <w:abstractNumId w:val="9"/>
  </w:num>
  <w:num w:numId="10">
    <w:abstractNumId w:val="0"/>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7719"/>
    <w:rsid w:val="0002583E"/>
    <w:rsid w:val="00060148"/>
    <w:rsid w:val="000857F4"/>
    <w:rsid w:val="000A38DD"/>
    <w:rsid w:val="000E5DBE"/>
    <w:rsid w:val="001169CA"/>
    <w:rsid w:val="00160DCD"/>
    <w:rsid w:val="001842B2"/>
    <w:rsid w:val="001D4F4B"/>
    <w:rsid w:val="001E360C"/>
    <w:rsid w:val="001E4234"/>
    <w:rsid w:val="002003F5"/>
    <w:rsid w:val="00266F9F"/>
    <w:rsid w:val="002B05C6"/>
    <w:rsid w:val="002E47BE"/>
    <w:rsid w:val="00312838"/>
    <w:rsid w:val="00342263"/>
    <w:rsid w:val="003729E5"/>
    <w:rsid w:val="00433B5E"/>
    <w:rsid w:val="00464E54"/>
    <w:rsid w:val="004C0EB1"/>
    <w:rsid w:val="004E082A"/>
    <w:rsid w:val="005B011D"/>
    <w:rsid w:val="005C3512"/>
    <w:rsid w:val="005E3281"/>
    <w:rsid w:val="0062202F"/>
    <w:rsid w:val="00677B5E"/>
    <w:rsid w:val="006E6880"/>
    <w:rsid w:val="007572FC"/>
    <w:rsid w:val="0080046C"/>
    <w:rsid w:val="008738BF"/>
    <w:rsid w:val="008D1724"/>
    <w:rsid w:val="008E7090"/>
    <w:rsid w:val="00922C47"/>
    <w:rsid w:val="00935A41"/>
    <w:rsid w:val="00951BE2"/>
    <w:rsid w:val="009727E0"/>
    <w:rsid w:val="009C1919"/>
    <w:rsid w:val="00A035EA"/>
    <w:rsid w:val="00A36D38"/>
    <w:rsid w:val="00A40798"/>
    <w:rsid w:val="00A67719"/>
    <w:rsid w:val="00B02ACE"/>
    <w:rsid w:val="00B22348"/>
    <w:rsid w:val="00B62A01"/>
    <w:rsid w:val="00B71CA8"/>
    <w:rsid w:val="00BC1322"/>
    <w:rsid w:val="00BE257D"/>
    <w:rsid w:val="00C54659"/>
    <w:rsid w:val="00CB0AA9"/>
    <w:rsid w:val="00CC1D57"/>
    <w:rsid w:val="00CD0EE7"/>
    <w:rsid w:val="00D0331D"/>
    <w:rsid w:val="00D03394"/>
    <w:rsid w:val="00D1503F"/>
    <w:rsid w:val="00D451DC"/>
    <w:rsid w:val="00D55353"/>
    <w:rsid w:val="00D706B4"/>
    <w:rsid w:val="00DC3E65"/>
    <w:rsid w:val="00E36F92"/>
    <w:rsid w:val="00EB3FB6"/>
    <w:rsid w:val="00ED04FC"/>
    <w:rsid w:val="00EE5DDA"/>
    <w:rsid w:val="00FA1E83"/>
    <w:rsid w:val="00FD5DC8"/>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5:chartTrackingRefBased/>
  <w15:docId w15:val="{13BFBE15-98B4-450B-B2E2-9F0860663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B02ACE"/>
    <w:pPr>
      <w:spacing w:after="120"/>
      <w:ind w:firstLine="720"/>
    </w:pPr>
    <w:rPr>
      <w:sz w:val="20"/>
      <w:szCs w:val="20"/>
    </w:rPr>
  </w:style>
  <w:style w:type="character" w:customStyle="1" w:styleId="FootnoteTextChar">
    <w:name w:val="Footnote Text Char"/>
    <w:basedOn w:val="DefaultParagraphFont"/>
    <w:link w:val="FootnoteText"/>
    <w:uiPriority w:val="99"/>
    <w:rsid w:val="00B02ACE"/>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character" w:customStyle="1" w:styleId="BodyTextIndentedCharChar">
    <w:name w:val="Body Text Indented Char Char"/>
    <w:basedOn w:val="DefaultParagraphFont"/>
    <w:link w:val="BodyTextIndented"/>
    <w:locked/>
    <w:rsid w:val="00FD5DC8"/>
    <w:rPr>
      <w:rFonts w:ascii="SimSun" w:eastAsia="SimSun" w:hAnsi="SimSun"/>
      <w:lang w:eastAsia="zh-CN"/>
    </w:rPr>
  </w:style>
  <w:style w:type="paragraph" w:customStyle="1" w:styleId="BodyTextIndented">
    <w:name w:val="Body Text Indented"/>
    <w:basedOn w:val="Normal"/>
    <w:link w:val="BodyTextIndentedCharChar"/>
    <w:qFormat/>
    <w:rsid w:val="00FD5DC8"/>
    <w:pPr>
      <w:spacing w:before="120" w:line="360" w:lineRule="auto"/>
      <w:ind w:firstLine="720"/>
      <w:jc w:val="both"/>
    </w:pPr>
    <w:rPr>
      <w:rFonts w:ascii="SimSun" w:eastAsia="SimSun" w:hAnsi="SimSun"/>
      <w:lang w:eastAsia="zh-CN"/>
    </w:rPr>
  </w:style>
  <w:style w:type="paragraph" w:styleId="ListParagraph">
    <w:name w:val="List Paragraph"/>
    <w:basedOn w:val="Normal"/>
    <w:uiPriority w:val="34"/>
    <w:unhideWhenUsed/>
    <w:qFormat/>
    <w:rsid w:val="00CC1D5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2013(wd'ab).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order2013(wd'ab)</Template>
  <TotalTime>22</TotalTime>
  <Pages>3</Pages>
  <Words>697</Words>
  <Characters>3973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4661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Wharton, Laurie</dc:creator>
  <cp:keywords/>
  <dc:description/>
  <cp:lastModifiedBy>Hicks, Ruby</cp:lastModifiedBy>
  <cp:revision>7</cp:revision>
  <cp:lastPrinted>2019-02-07T18:58:00Z</cp:lastPrinted>
  <dcterms:created xsi:type="dcterms:W3CDTF">2019-02-07T17:46:00Z</dcterms:created>
  <dcterms:modified xsi:type="dcterms:W3CDTF">2019-02-08T21:21:00Z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